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19" w:rsidRDefault="00B95319" w:rsidP="00B95319">
      <w:pPr>
        <w:spacing w:after="0"/>
        <w:rPr>
          <w:b/>
          <w:sz w:val="28"/>
          <w:lang w:val="uk-UA"/>
        </w:rPr>
      </w:pPr>
    </w:p>
    <w:p w:rsidR="00B95319" w:rsidRDefault="00B95319" w:rsidP="00B95319">
      <w:pPr>
        <w:spacing w:after="0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  <w:r>
        <w:rPr>
          <w:sz w:val="28"/>
          <w:lang w:val="uk-UA"/>
        </w:rPr>
        <w:t>Додаток №1</w:t>
      </w:r>
    </w:p>
    <w:p w:rsidR="00B95319" w:rsidRDefault="00B95319" w:rsidP="00B95319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ЗАТВЕРДЖЕНО</w:t>
      </w:r>
    </w:p>
    <w:p w:rsidR="00B95319" w:rsidRDefault="00B95319" w:rsidP="00B95319">
      <w:pPr>
        <w:spacing w:after="0"/>
        <w:rPr>
          <w:sz w:val="24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</w:t>
      </w:r>
      <w:r>
        <w:rPr>
          <w:sz w:val="24"/>
          <w:lang w:val="uk-UA"/>
        </w:rPr>
        <w:t>Наказ  відділу  освіти</w:t>
      </w:r>
    </w:p>
    <w:p w:rsidR="00B95319" w:rsidRDefault="00B95319" w:rsidP="00B95319">
      <w:pPr>
        <w:spacing w:after="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Білоцерківської  райдержадміністрації</w:t>
      </w:r>
    </w:p>
    <w:p w:rsidR="00B95319" w:rsidRDefault="00B95319" w:rsidP="00B95319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05.11.2012р  № 629</w:t>
      </w:r>
    </w:p>
    <w:p w:rsidR="00B95319" w:rsidRDefault="00B95319" w:rsidP="00B95319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B95319" w:rsidRDefault="00B95319" w:rsidP="00B95319">
      <w:pPr>
        <w:spacing w:after="0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>Концепція конкурсу.</w:t>
      </w:r>
    </w:p>
    <w:p w:rsidR="00B95319" w:rsidRDefault="00B95319" w:rsidP="00B95319">
      <w:pPr>
        <w:spacing w:after="0"/>
        <w:rPr>
          <w:rFonts w:ascii="Times New Roman" w:hAnsi="Times New Roman"/>
          <w:b/>
          <w:sz w:val="28"/>
          <w:szCs w:val="32"/>
          <w:lang w:val="uk-UA"/>
        </w:rPr>
      </w:pPr>
    </w:p>
    <w:p w:rsidR="00B95319" w:rsidRDefault="00B95319" w:rsidP="00B95319">
      <w:pPr>
        <w:spacing w:after="0"/>
        <w:jc w:val="center"/>
        <w:rPr>
          <w:rFonts w:ascii="Times New Roman" w:hAnsi="Times New Roman"/>
          <w:b/>
          <w:i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>Тема конкурсу: «Літопис моєї предківщини»</w:t>
      </w:r>
    </w:p>
    <w:p w:rsidR="00B95319" w:rsidRDefault="00B95319" w:rsidP="00B95319">
      <w:pPr>
        <w:spacing w:after="0"/>
        <w:jc w:val="both"/>
        <w:rPr>
          <w:rFonts w:ascii="Times New Roman" w:hAnsi="Times New Roman"/>
          <w:bCs/>
          <w:i/>
          <w:sz w:val="28"/>
          <w:szCs w:val="36"/>
          <w:lang w:val="uk-UA"/>
        </w:rPr>
      </w:pPr>
      <w:r>
        <w:rPr>
          <w:rFonts w:ascii="Times New Roman" w:hAnsi="Times New Roman"/>
          <w:bCs/>
          <w:i/>
          <w:sz w:val="28"/>
          <w:szCs w:val="36"/>
          <w:lang w:val="uk-UA"/>
        </w:rPr>
        <w:t>(Предківщина, -и, ж. 1. Спадщина від предка, предків (у 1 знач.). 2. Звичаї предків (у 2 знач.); старовина.</w:t>
      </w:r>
    </w:p>
    <w:p w:rsidR="00B95319" w:rsidRDefault="00B95319" w:rsidP="00B95319">
      <w:pPr>
        <w:spacing w:after="0"/>
        <w:jc w:val="both"/>
        <w:rPr>
          <w:rFonts w:ascii="Times New Roman" w:hAnsi="Times New Roman"/>
          <w:b/>
          <w:i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 xml:space="preserve">Організатори: </w:t>
      </w:r>
    </w:p>
    <w:p w:rsidR="00B95319" w:rsidRDefault="00B95319" w:rsidP="00B95319">
      <w:pPr>
        <w:spacing w:after="0"/>
        <w:jc w:val="both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 xml:space="preserve">          </w:t>
      </w:r>
      <w:r>
        <w:rPr>
          <w:rFonts w:ascii="Times New Roman" w:hAnsi="Times New Roman"/>
          <w:sz w:val="28"/>
          <w:szCs w:val="32"/>
          <w:lang w:val="uk-UA"/>
        </w:rPr>
        <w:t>Бібліотека Узинської гімназії (бібліотекар Заєць Н.Ф.)</w:t>
      </w:r>
      <w:r>
        <w:rPr>
          <w:rFonts w:ascii="Times New Roman" w:hAnsi="Times New Roman"/>
          <w:sz w:val="28"/>
          <w:szCs w:val="36"/>
          <w:lang w:val="uk-UA"/>
        </w:rPr>
        <w:t xml:space="preserve"> </w:t>
      </w:r>
      <w:r>
        <w:rPr>
          <w:rFonts w:ascii="Times New Roman" w:hAnsi="Times New Roman"/>
          <w:sz w:val="28"/>
          <w:szCs w:val="32"/>
          <w:lang w:val="uk-UA"/>
        </w:rPr>
        <w:t xml:space="preserve">Літературна студія «Паростки» (керівник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Завіщана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 xml:space="preserve"> Л.Г.)</w:t>
      </w:r>
    </w:p>
    <w:p w:rsidR="00B95319" w:rsidRDefault="00B95319" w:rsidP="00B95319">
      <w:pPr>
        <w:spacing w:after="0"/>
        <w:jc w:val="both"/>
        <w:rPr>
          <w:rFonts w:ascii="Times New Roman" w:hAnsi="Times New Roman"/>
          <w:b/>
          <w:i/>
          <w:sz w:val="28"/>
          <w:szCs w:val="36"/>
          <w:lang w:val="uk-UA"/>
        </w:rPr>
      </w:pPr>
    </w:p>
    <w:p w:rsidR="00B95319" w:rsidRDefault="00B95319" w:rsidP="00B95319">
      <w:pPr>
        <w:spacing w:after="0"/>
        <w:jc w:val="both"/>
        <w:rPr>
          <w:rFonts w:ascii="Times New Roman" w:hAnsi="Times New Roman"/>
          <w:b/>
          <w:i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>Мета конкурсу:</w:t>
      </w:r>
    </w:p>
    <w:p w:rsidR="00B95319" w:rsidRDefault="00B95319" w:rsidP="00B9531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Привертати увагу дітей та юнацтва до вивчення історичного минулого рідного краю, дослідження власного родоводу, сімейних династій, героїчного минулого міста, села.</w:t>
      </w:r>
    </w:p>
    <w:p w:rsidR="00B95319" w:rsidRDefault="00B95319" w:rsidP="00B9531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Виявляти й підтримувати юні таланти у галузі літератури, </w:t>
      </w:r>
    </w:p>
    <w:p w:rsidR="00B95319" w:rsidRDefault="00B95319" w:rsidP="00B95319">
      <w:pPr>
        <w:pStyle w:val="a4"/>
        <w:spacing w:after="0"/>
        <w:ind w:left="132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сприяти розвитку й популяризації дитячої творчості,         виховувати  в учнівської молоді естетичний смак.</w:t>
      </w:r>
    </w:p>
    <w:p w:rsidR="00B95319" w:rsidRDefault="00B95319" w:rsidP="00B9531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Виховувати інтерес до читання в процесі пошуку інформаційних матеріалів  про свій край, своє місто, село, свій рід.    </w:t>
      </w:r>
    </w:p>
    <w:p w:rsidR="00B95319" w:rsidRDefault="00B95319" w:rsidP="00B95319">
      <w:pPr>
        <w:spacing w:after="0"/>
        <w:jc w:val="both"/>
        <w:rPr>
          <w:rFonts w:ascii="Times New Roman" w:hAnsi="Times New Roman"/>
          <w:b/>
          <w:i/>
          <w:sz w:val="28"/>
          <w:szCs w:val="36"/>
          <w:lang w:val="uk-UA"/>
        </w:rPr>
      </w:pPr>
    </w:p>
    <w:p w:rsidR="00B95319" w:rsidRDefault="00B95319" w:rsidP="00B95319">
      <w:pPr>
        <w:spacing w:after="0"/>
        <w:jc w:val="both"/>
        <w:rPr>
          <w:rFonts w:ascii="Times New Roman" w:hAnsi="Times New Roman"/>
          <w:b/>
          <w:i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>Завдання конкурсу:</w:t>
      </w:r>
    </w:p>
    <w:p w:rsidR="00B95319" w:rsidRDefault="00B95319" w:rsidP="00B95319">
      <w:pPr>
        <w:pStyle w:val="a4"/>
        <w:numPr>
          <w:ilvl w:val="0"/>
          <w:numId w:val="2"/>
        </w:numPr>
        <w:spacing w:after="0"/>
        <w:ind w:left="1276" w:hanging="567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Підняти рівень свідомості молодого покоління через       розкриття його творчого потенціалу, спрямованого на осмислення своєї історичної спадщини.</w:t>
      </w:r>
    </w:p>
    <w:p w:rsidR="00B95319" w:rsidRDefault="00B95319" w:rsidP="00B95319">
      <w:pPr>
        <w:pStyle w:val="a4"/>
        <w:numPr>
          <w:ilvl w:val="0"/>
          <w:numId w:val="2"/>
        </w:numPr>
        <w:spacing w:after="0"/>
        <w:ind w:left="1276" w:hanging="567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Формувати у молоді засади історичної пам’яті та залучати    її до пошукової  науково-дослідної роботи з питань краєзнавства.</w:t>
      </w:r>
    </w:p>
    <w:p w:rsidR="00B95319" w:rsidRDefault="00B95319" w:rsidP="00B95319">
      <w:pPr>
        <w:pStyle w:val="a4"/>
        <w:numPr>
          <w:ilvl w:val="0"/>
          <w:numId w:val="2"/>
        </w:numPr>
        <w:spacing w:after="0"/>
        <w:ind w:left="1276" w:hanging="567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Збільшити науково-дослідницьку базу літописних творів   про славне минуле українців Білоцерківського району.</w:t>
      </w:r>
    </w:p>
    <w:p w:rsidR="00B95319" w:rsidRDefault="00B95319" w:rsidP="00B95319">
      <w:pPr>
        <w:spacing w:after="0"/>
        <w:jc w:val="both"/>
        <w:rPr>
          <w:rFonts w:ascii="Times New Roman" w:hAnsi="Times New Roman"/>
          <w:b/>
          <w:i/>
          <w:sz w:val="28"/>
          <w:szCs w:val="36"/>
          <w:lang w:val="en-US"/>
        </w:rPr>
      </w:pPr>
    </w:p>
    <w:p w:rsidR="00B95319" w:rsidRDefault="00B95319" w:rsidP="00B95319">
      <w:pPr>
        <w:spacing w:after="0"/>
        <w:jc w:val="both"/>
        <w:rPr>
          <w:rFonts w:ascii="Times New Roman" w:hAnsi="Times New Roman"/>
          <w:b/>
          <w:i/>
          <w:sz w:val="28"/>
          <w:szCs w:val="36"/>
          <w:lang w:val="en-US"/>
        </w:rPr>
      </w:pPr>
    </w:p>
    <w:p w:rsidR="00B95319" w:rsidRPr="00B95319" w:rsidRDefault="00B95319" w:rsidP="00B95319">
      <w:pPr>
        <w:spacing w:after="0"/>
        <w:jc w:val="both"/>
        <w:rPr>
          <w:rFonts w:ascii="Times New Roman" w:hAnsi="Times New Roman"/>
          <w:b/>
          <w:i/>
          <w:sz w:val="28"/>
          <w:szCs w:val="36"/>
          <w:lang w:val="en-US"/>
        </w:rPr>
      </w:pPr>
    </w:p>
    <w:p w:rsidR="00B95319" w:rsidRDefault="00B95319" w:rsidP="00B95319">
      <w:pPr>
        <w:spacing w:after="0"/>
        <w:jc w:val="both"/>
        <w:rPr>
          <w:rFonts w:ascii="Times New Roman" w:hAnsi="Times New Roman"/>
          <w:b/>
          <w:i/>
          <w:sz w:val="28"/>
          <w:szCs w:val="36"/>
          <w:lang w:val="uk-UA"/>
        </w:rPr>
      </w:pPr>
    </w:p>
    <w:p w:rsidR="00B95319" w:rsidRDefault="00B95319" w:rsidP="00B95319">
      <w:pPr>
        <w:spacing w:after="0"/>
        <w:jc w:val="both"/>
        <w:rPr>
          <w:rFonts w:ascii="Times New Roman" w:hAnsi="Times New Roman"/>
          <w:b/>
          <w:i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lastRenderedPageBreak/>
        <w:t>Загальні положення.</w:t>
      </w:r>
    </w:p>
    <w:p w:rsidR="00B95319" w:rsidRDefault="00B95319" w:rsidP="00B9531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Районний  літературно-краєзнавчий конкурс «Юний літописець» (далі конкурс) проводиться Узинською гімназією за сприяння відділу освіти Білоцерківської РДА, приурочений 955 річниці преподобного Нестора Літописця та Дню української письменності (9 листопада). </w:t>
      </w:r>
    </w:p>
    <w:p w:rsidR="00B95319" w:rsidRDefault="00B95319" w:rsidP="00B9531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Організатором проведення конкурсу виступає бібліотека гімназії (бібліотекар Заєць Н.Ф.), літературна студія «Паростки» (керівник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Завіщана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 xml:space="preserve"> Л.Г.).</w:t>
      </w:r>
    </w:p>
    <w:p w:rsidR="00B95319" w:rsidRDefault="00B95319" w:rsidP="00B9531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Тема конкурсу: </w:t>
      </w:r>
      <w:r>
        <w:rPr>
          <w:rFonts w:ascii="Times New Roman" w:hAnsi="Times New Roman"/>
          <w:b/>
          <w:sz w:val="28"/>
          <w:szCs w:val="32"/>
          <w:lang w:val="uk-UA"/>
        </w:rPr>
        <w:t>«Літопис моєї предківщини».</w:t>
      </w:r>
      <w:r>
        <w:rPr>
          <w:rFonts w:ascii="Times New Roman" w:hAnsi="Times New Roman"/>
          <w:sz w:val="28"/>
          <w:szCs w:val="32"/>
          <w:lang w:val="uk-UA"/>
        </w:rPr>
        <w:t xml:space="preserve"> При розкритті теми бажано використати матеріали дослідження історії свого роду, міста, села, сімейних династій.</w:t>
      </w:r>
    </w:p>
    <w:p w:rsidR="00B95319" w:rsidRDefault="00B95319" w:rsidP="00B9531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До участі у конкурсі запрошуються учні, вихованці навчальних закладів освіти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Білоцерківщини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>, які подають на конкурс оригінальні авторські твори українською мовою. Вибір жанру – довільний.</w:t>
      </w:r>
    </w:p>
    <w:p w:rsidR="00B95319" w:rsidRDefault="00B95319" w:rsidP="00B9531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Конкурс проводиться серед дітей та учнівської молоді у трьох вікових групах:  </w:t>
      </w:r>
    </w:p>
    <w:p w:rsidR="00B95319" w:rsidRDefault="00B95319" w:rsidP="00B95319">
      <w:pPr>
        <w:pStyle w:val="a4"/>
        <w:spacing w:after="0"/>
        <w:ind w:left="111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-  8-10 років;  </w:t>
      </w:r>
    </w:p>
    <w:p w:rsidR="00B95319" w:rsidRDefault="00B95319" w:rsidP="00B95319">
      <w:pPr>
        <w:pStyle w:val="a4"/>
        <w:spacing w:after="0"/>
        <w:ind w:left="111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-  11-14 років; </w:t>
      </w:r>
    </w:p>
    <w:p w:rsidR="00B95319" w:rsidRDefault="00B95319" w:rsidP="00B95319">
      <w:pPr>
        <w:pStyle w:val="a4"/>
        <w:spacing w:after="0"/>
        <w:ind w:left="111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- 15-17 років.  </w:t>
      </w:r>
    </w:p>
    <w:p w:rsidR="00B95319" w:rsidRDefault="00B95319" w:rsidP="00B95319">
      <w:pPr>
        <w:spacing w:after="0"/>
        <w:jc w:val="both"/>
        <w:rPr>
          <w:rFonts w:ascii="Times New Roman" w:hAnsi="Times New Roman"/>
          <w:b/>
          <w:i/>
          <w:sz w:val="28"/>
          <w:szCs w:val="36"/>
          <w:lang w:val="uk-UA"/>
        </w:rPr>
      </w:pPr>
      <w:r>
        <w:rPr>
          <w:rFonts w:ascii="Times New Roman" w:hAnsi="Times New Roman"/>
          <w:b/>
          <w:i/>
          <w:sz w:val="28"/>
          <w:szCs w:val="36"/>
          <w:lang w:val="uk-UA"/>
        </w:rPr>
        <w:t>Порядок проведення конкурсу.</w:t>
      </w:r>
    </w:p>
    <w:p w:rsidR="00B95319" w:rsidRDefault="00B95319" w:rsidP="00B95319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Конкурс проводиться у два етапи:</w:t>
      </w:r>
    </w:p>
    <w:p w:rsidR="00B95319" w:rsidRDefault="00B95319" w:rsidP="00B95319">
      <w:pPr>
        <w:pStyle w:val="a4"/>
        <w:spacing w:after="0"/>
        <w:ind w:left="1134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bCs/>
          <w:sz w:val="28"/>
          <w:szCs w:val="32"/>
          <w:lang w:val="uk-UA"/>
        </w:rPr>
        <w:t xml:space="preserve">І етап – </w:t>
      </w:r>
      <w:r>
        <w:rPr>
          <w:rFonts w:ascii="Times New Roman" w:hAnsi="Times New Roman"/>
          <w:sz w:val="28"/>
          <w:szCs w:val="32"/>
          <w:lang w:val="uk-UA"/>
        </w:rPr>
        <w:t>листопад (шкільні конкурси);</w:t>
      </w:r>
    </w:p>
    <w:p w:rsidR="00B95319" w:rsidRDefault="00B95319" w:rsidP="00B95319">
      <w:pPr>
        <w:pStyle w:val="a4"/>
        <w:spacing w:after="0"/>
        <w:ind w:left="1134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bCs/>
          <w:sz w:val="28"/>
          <w:szCs w:val="32"/>
          <w:lang w:val="uk-UA"/>
        </w:rPr>
        <w:t>ІІ етап</w:t>
      </w:r>
      <w:r>
        <w:rPr>
          <w:rFonts w:ascii="Times New Roman" w:hAnsi="Times New Roman"/>
          <w:sz w:val="28"/>
          <w:szCs w:val="32"/>
          <w:lang w:val="uk-UA"/>
        </w:rPr>
        <w:t xml:space="preserve"> – з 5 по 19 грудня поточного року – перегляд та експертиза надісланих матеріалів. Від кожної школи у заключному ІІ турі беруть участь переможці шкільного конкурсу – не більше 2 конкурсантів у одній віковій групі.</w:t>
      </w:r>
    </w:p>
    <w:p w:rsidR="00B95319" w:rsidRDefault="00B95319" w:rsidP="00B95319">
      <w:pPr>
        <w:pStyle w:val="a4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Вимоги до конкурсних робіт:</w:t>
      </w:r>
    </w:p>
    <w:p w:rsidR="00B95319" w:rsidRDefault="00B95319" w:rsidP="00B95319">
      <w:pPr>
        <w:pStyle w:val="a4"/>
        <w:spacing w:after="0"/>
        <w:ind w:left="1134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Твори повинні бути віддруковані на папері формату А-4 в одному примірнику, а також обов’язково подані в електронному варіанті (диск, дискета). У кінці кожного конкурсного твору необхідно зазначити прізвище, повне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ім</w:t>
      </w:r>
      <w:proofErr w:type="spellEnd"/>
      <w:r>
        <w:rPr>
          <w:rFonts w:ascii="Times New Roman" w:hAnsi="Times New Roman"/>
          <w:sz w:val="28"/>
          <w:szCs w:val="32"/>
        </w:rPr>
        <w:t>’</w:t>
      </w:r>
      <w:r>
        <w:rPr>
          <w:rFonts w:ascii="Times New Roman" w:hAnsi="Times New Roman"/>
          <w:sz w:val="28"/>
          <w:szCs w:val="32"/>
          <w:lang w:val="uk-UA"/>
        </w:rPr>
        <w:t>я та вік; назву навчального закладу; контактний телефон.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b/>
          <w:bCs/>
          <w:i/>
          <w:iCs/>
          <w:sz w:val="28"/>
          <w:szCs w:val="32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32"/>
          <w:lang w:val="uk-UA"/>
        </w:rPr>
        <w:t>Подані на конкурс роботи оцінюються за такими критеріями:</w:t>
      </w:r>
    </w:p>
    <w:p w:rsidR="00B95319" w:rsidRDefault="00B95319" w:rsidP="00B9531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актуальність проблематики, відповідність темі конкурсу;</w:t>
      </w:r>
    </w:p>
    <w:p w:rsidR="00B95319" w:rsidRDefault="00B95319" w:rsidP="00B9531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відповідність художньому стилю, який обрав автор, (образність, поетичний опис дійсності, естетика мовлення, експресія вираження, використання зображувальних засобів, індивідуальне світобачення);</w:t>
      </w:r>
    </w:p>
    <w:p w:rsidR="00B95319" w:rsidRDefault="00B95319" w:rsidP="00B9531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естетичний вигляд роботи;</w:t>
      </w:r>
    </w:p>
    <w:p w:rsidR="00B95319" w:rsidRDefault="00B95319" w:rsidP="00B9531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lastRenderedPageBreak/>
        <w:t>оригінальність викладу, побудови.</w:t>
      </w:r>
    </w:p>
    <w:p w:rsidR="00B95319" w:rsidRDefault="00B95319" w:rsidP="00B95319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Матеріали на участь у конкурсі слід </w:t>
      </w:r>
      <w:r>
        <w:rPr>
          <w:rFonts w:ascii="Times New Roman" w:hAnsi="Times New Roman"/>
          <w:b/>
          <w:bCs/>
          <w:sz w:val="28"/>
          <w:szCs w:val="32"/>
          <w:lang w:val="uk-UA"/>
        </w:rPr>
        <w:t>подавати до 15 грудня поточного року</w:t>
      </w:r>
      <w:r>
        <w:rPr>
          <w:rFonts w:ascii="Times New Roman" w:hAnsi="Times New Roman"/>
          <w:sz w:val="28"/>
          <w:szCs w:val="32"/>
          <w:lang w:val="uk-UA"/>
        </w:rPr>
        <w:t xml:space="preserve"> на адресу: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м.Узин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 xml:space="preserve">, вул..Жовтнева 30, тел.(0456) </w:t>
      </w:r>
      <w:r>
        <w:rPr>
          <w:rFonts w:ascii="Times New Roman" w:hAnsi="Times New Roman"/>
          <w:sz w:val="28"/>
          <w:szCs w:val="32"/>
        </w:rPr>
        <w:t>3</w:t>
      </w:r>
      <w:r>
        <w:rPr>
          <w:rFonts w:ascii="Times New Roman" w:hAnsi="Times New Roman"/>
          <w:sz w:val="28"/>
          <w:szCs w:val="32"/>
          <w:lang w:val="uk-UA"/>
        </w:rPr>
        <w:t xml:space="preserve">2-14-52,  </w:t>
      </w:r>
      <w:hyperlink r:id="rId5" w:history="1">
        <w:r>
          <w:rPr>
            <w:rStyle w:val="a3"/>
            <w:sz w:val="28"/>
            <w:lang w:val="en-US"/>
          </w:rPr>
          <w:t>uzingimnazia</w:t>
        </w:r>
        <w:r>
          <w:rPr>
            <w:rStyle w:val="a3"/>
            <w:sz w:val="28"/>
          </w:rPr>
          <w:t>@</w:t>
        </w:r>
        <w:r>
          <w:rPr>
            <w:rStyle w:val="a3"/>
            <w:sz w:val="28"/>
            <w:lang w:val="en-US"/>
          </w:rPr>
          <w:t>bigmir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net</w:t>
        </w:r>
      </w:hyperlink>
      <w:r>
        <w:rPr>
          <w:sz w:val="28"/>
          <w:lang w:val="uk-UA"/>
        </w:rPr>
        <w:t>.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b/>
          <w:bCs/>
          <w:i/>
          <w:iCs/>
          <w:sz w:val="28"/>
          <w:szCs w:val="32"/>
          <w:lang w:val="uk-UA"/>
        </w:rPr>
      </w:pP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b/>
          <w:bCs/>
          <w:i/>
          <w:iCs/>
          <w:sz w:val="28"/>
          <w:szCs w:val="32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32"/>
          <w:lang w:val="uk-UA"/>
        </w:rPr>
        <w:t>Визначення і нагородження переможців.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Журі оцінює творчі роботи кожної вікової групи окремо і визначає лауреатів І, ІІ, ІІІ ступенів. Переможці районного конкурсу нагороджуються дипломами відділу освіти і районної держадміністрації та грошовими преміями.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Журі має право вручення спеціальних призів.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Твори переможців рекомендуються членами журі до видання у друкованих періодичних виданнях району, області.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Кращі літературні твори (за згодою авторів) будуть видані окремою збіркою. Видання збірки до кінця навчального року.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З нагоди закриття конкурсу буде проведено прес-конференцію з виступами членів журі та бібліотекарів, що підготували учнів. На презентації конкурсу учасники-переможці зачитуватимуть власні твори.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                                                                                                                  </w:t>
      </w:r>
    </w:p>
    <w:p w:rsidR="00B95319" w:rsidRDefault="00B95319" w:rsidP="00B95319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Додаток №2</w:t>
      </w:r>
    </w:p>
    <w:p w:rsidR="00B95319" w:rsidRDefault="00B95319" w:rsidP="00B95319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ЗАТВЕРДЖЕНО</w:t>
      </w:r>
    </w:p>
    <w:p w:rsidR="00B95319" w:rsidRDefault="00B95319" w:rsidP="00B95319">
      <w:pPr>
        <w:spacing w:after="0"/>
        <w:rPr>
          <w:sz w:val="24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</w:t>
      </w:r>
      <w:r>
        <w:rPr>
          <w:sz w:val="24"/>
          <w:lang w:val="uk-UA"/>
        </w:rPr>
        <w:t>Наказ  відділу  освіти</w:t>
      </w:r>
    </w:p>
    <w:p w:rsidR="00B95319" w:rsidRDefault="00B95319" w:rsidP="00B95319">
      <w:pPr>
        <w:spacing w:after="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Білоцерківської  райдержадміністрації</w:t>
      </w:r>
    </w:p>
    <w:p w:rsidR="00B95319" w:rsidRDefault="00B95319" w:rsidP="00B95319">
      <w:pPr>
        <w:spacing w:after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05.11.2012р  № 629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b/>
          <w:bCs/>
          <w:i/>
          <w:iCs/>
          <w:sz w:val="28"/>
          <w:szCs w:val="32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32"/>
          <w:lang w:val="uk-UA"/>
        </w:rPr>
        <w:t>Журі конкурсу: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bCs/>
          <w:sz w:val="28"/>
          <w:szCs w:val="32"/>
          <w:lang w:val="uk-UA"/>
        </w:rPr>
        <w:t xml:space="preserve"> Голова журі:  </w:t>
      </w:r>
      <w:proofErr w:type="spellStart"/>
      <w:r>
        <w:rPr>
          <w:rFonts w:ascii="Times New Roman" w:hAnsi="Times New Roman"/>
          <w:b/>
          <w:bCs/>
          <w:sz w:val="28"/>
          <w:szCs w:val="32"/>
          <w:lang w:val="uk-UA"/>
        </w:rPr>
        <w:t>Завіщана</w:t>
      </w:r>
      <w:proofErr w:type="spellEnd"/>
      <w:r>
        <w:rPr>
          <w:rFonts w:ascii="Times New Roman" w:hAnsi="Times New Roman"/>
          <w:b/>
          <w:bCs/>
          <w:sz w:val="28"/>
          <w:szCs w:val="32"/>
          <w:lang w:val="uk-UA"/>
        </w:rPr>
        <w:t xml:space="preserve"> Л.Г.  – </w:t>
      </w:r>
      <w:r>
        <w:rPr>
          <w:rFonts w:ascii="Times New Roman" w:hAnsi="Times New Roman"/>
          <w:sz w:val="28"/>
          <w:szCs w:val="32"/>
          <w:lang w:val="uk-UA"/>
        </w:rPr>
        <w:t xml:space="preserve">вчитель-методист, Відмінник   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                 освіти України, член Спілки письменників 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                 України.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bCs/>
          <w:sz w:val="28"/>
          <w:szCs w:val="32"/>
          <w:lang w:val="uk-UA"/>
        </w:rPr>
        <w:t xml:space="preserve">Члени журі:  </w:t>
      </w:r>
      <w:proofErr w:type="spellStart"/>
      <w:r>
        <w:rPr>
          <w:rFonts w:ascii="Times New Roman" w:hAnsi="Times New Roman"/>
          <w:b/>
          <w:bCs/>
          <w:sz w:val="28"/>
          <w:szCs w:val="32"/>
          <w:lang w:val="uk-UA"/>
        </w:rPr>
        <w:t>Розвозчик</w:t>
      </w:r>
      <w:proofErr w:type="spellEnd"/>
      <w:r>
        <w:rPr>
          <w:rFonts w:ascii="Times New Roman" w:hAnsi="Times New Roman"/>
          <w:b/>
          <w:bCs/>
          <w:sz w:val="28"/>
          <w:szCs w:val="32"/>
          <w:lang w:val="uk-UA"/>
        </w:rPr>
        <w:t xml:space="preserve"> П.І. – </w:t>
      </w:r>
      <w:r>
        <w:rPr>
          <w:rFonts w:ascii="Times New Roman" w:hAnsi="Times New Roman"/>
          <w:sz w:val="28"/>
          <w:szCs w:val="32"/>
          <w:lang w:val="uk-UA"/>
        </w:rPr>
        <w:t xml:space="preserve">заслужений вчитель України, 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зав.кафедрою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 xml:space="preserve"> довузівської підготовки учнів 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b/>
          <w:bCs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               Університету розвитку людини </w:t>
      </w:r>
      <w:proofErr w:type="spellStart"/>
      <w:r>
        <w:rPr>
          <w:rFonts w:ascii="Times New Roman" w:hAnsi="Times New Roman"/>
          <w:sz w:val="28"/>
          <w:szCs w:val="32"/>
          <w:lang w:val="uk-UA"/>
        </w:rPr>
        <w:t>“Україна”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>;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bCs/>
          <w:sz w:val="28"/>
          <w:szCs w:val="32"/>
          <w:lang w:val="uk-UA"/>
        </w:rPr>
        <w:t xml:space="preserve">                         Дідівський В.І – </w:t>
      </w:r>
      <w:r>
        <w:rPr>
          <w:rFonts w:ascii="Times New Roman" w:hAnsi="Times New Roman"/>
          <w:sz w:val="28"/>
          <w:szCs w:val="32"/>
          <w:lang w:val="uk-UA"/>
        </w:rPr>
        <w:t xml:space="preserve">вчитель-методист ЗОШ №15 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                м. Білої Церкви, член Спілки письменників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                України;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b/>
          <w:sz w:val="28"/>
          <w:szCs w:val="32"/>
          <w:lang w:val="uk-UA"/>
        </w:rPr>
        <w:t>Степанчук</w:t>
      </w:r>
      <w:proofErr w:type="spellEnd"/>
      <w:r>
        <w:rPr>
          <w:rFonts w:ascii="Times New Roman" w:hAnsi="Times New Roman"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32"/>
          <w:lang w:val="uk-UA"/>
        </w:rPr>
        <w:t>С.І.</w:t>
      </w:r>
      <w:r>
        <w:rPr>
          <w:rFonts w:ascii="Times New Roman" w:hAnsi="Times New Roman"/>
          <w:sz w:val="28"/>
          <w:szCs w:val="32"/>
          <w:lang w:val="uk-UA"/>
        </w:rPr>
        <w:t xml:space="preserve"> – методист РМК;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b/>
          <w:bCs/>
          <w:sz w:val="28"/>
          <w:szCs w:val="32"/>
          <w:lang w:val="uk-UA"/>
        </w:rPr>
        <w:t xml:space="preserve">                        Харченко Ю.В. – </w:t>
      </w:r>
      <w:r>
        <w:rPr>
          <w:rFonts w:ascii="Times New Roman" w:hAnsi="Times New Roman"/>
          <w:sz w:val="28"/>
          <w:szCs w:val="32"/>
          <w:lang w:val="uk-UA"/>
        </w:rPr>
        <w:t xml:space="preserve">методист  центральної районної  </w:t>
      </w:r>
    </w:p>
    <w:p w:rsidR="00B95319" w:rsidRDefault="00B95319" w:rsidP="00B9531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                                                        бібліотеки </w:t>
      </w:r>
    </w:p>
    <w:p w:rsidR="00B9407F" w:rsidRDefault="00B9407F"/>
    <w:sectPr w:rsidR="00B9407F" w:rsidSect="00B9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B1C"/>
    <w:multiLevelType w:val="hybridMultilevel"/>
    <w:tmpl w:val="97A4FEB0"/>
    <w:lvl w:ilvl="0" w:tplc="E9980C14">
      <w:start w:val="1"/>
      <w:numFmt w:val="decimal"/>
      <w:lvlText w:val="%1."/>
      <w:lvlJc w:val="left"/>
      <w:pPr>
        <w:ind w:left="10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51030"/>
    <w:multiLevelType w:val="hybridMultilevel"/>
    <w:tmpl w:val="095C58EA"/>
    <w:lvl w:ilvl="0" w:tplc="7854B28A">
      <w:start w:val="1"/>
      <w:numFmt w:val="decimal"/>
      <w:lvlText w:val="%1."/>
      <w:lvlJc w:val="left"/>
      <w:pPr>
        <w:ind w:left="1320" w:hanging="600"/>
      </w:pPr>
      <w:rPr>
        <w:b/>
        <w:i/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D1CEF"/>
    <w:multiLevelType w:val="hybridMultilevel"/>
    <w:tmpl w:val="49141028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E7FB4"/>
    <w:multiLevelType w:val="hybridMultilevel"/>
    <w:tmpl w:val="D3445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B24B5"/>
    <w:multiLevelType w:val="hybridMultilevel"/>
    <w:tmpl w:val="E3BE80F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319"/>
    <w:rsid w:val="00B9407F"/>
    <w:rsid w:val="00B9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5319"/>
    <w:rPr>
      <w:color w:val="0000FF"/>
      <w:u w:val="single"/>
    </w:rPr>
  </w:style>
  <w:style w:type="paragraph" w:styleId="a4">
    <w:name w:val="List Paragraph"/>
    <w:basedOn w:val="a"/>
    <w:qFormat/>
    <w:rsid w:val="00B9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ingimnazia@bigmi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2012-12-25T14:59:00Z</dcterms:created>
  <dcterms:modified xsi:type="dcterms:W3CDTF">2012-12-25T15:02:00Z</dcterms:modified>
</cp:coreProperties>
</file>